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AD" w:rsidRDefault="00A15EA8">
      <w:pPr>
        <w:spacing w:after="612" w:line="259" w:lineRule="auto"/>
        <w:ind w:left="0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A849D7" w:rsidRDefault="00A15EA8" w:rsidP="00A849D7">
      <w:pPr>
        <w:spacing w:after="278" w:line="240" w:lineRule="auto"/>
        <w:ind w:left="5091" w:right="0" w:hanging="3019"/>
        <w:jc w:val="center"/>
        <w:rPr>
          <w:b/>
        </w:rPr>
      </w:pPr>
      <w:r>
        <w:rPr>
          <w:b/>
        </w:rPr>
        <w:t>Система оценки достижения планируемых результатов</w:t>
      </w:r>
    </w:p>
    <w:p w:rsidR="00C173AD" w:rsidRDefault="00A15EA8" w:rsidP="00A849D7">
      <w:pPr>
        <w:spacing w:after="278" w:line="240" w:lineRule="auto"/>
        <w:ind w:left="5091" w:right="0" w:hanging="3019"/>
        <w:jc w:val="center"/>
      </w:pPr>
      <w:r>
        <w:rPr>
          <w:b/>
        </w:rPr>
        <w:t>освоения ООП НОО</w:t>
      </w:r>
    </w:p>
    <w:p w:rsidR="00C173AD" w:rsidRDefault="00A15EA8" w:rsidP="00D90020">
      <w:pPr>
        <w:ind w:left="1303" w:right="324" w:firstLine="464"/>
      </w:pPr>
      <w: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C173AD" w:rsidRDefault="00A15EA8" w:rsidP="00D90020">
      <w:pPr>
        <w:ind w:left="1303" w:right="324" w:firstLine="331"/>
      </w:pPr>
      <w: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C173AD" w:rsidRDefault="00A15EA8" w:rsidP="00D90020">
      <w:pPr>
        <w:ind w:left="1303" w:right="324" w:firstLine="331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:rsidR="00C173AD" w:rsidRDefault="00A15EA8" w:rsidP="00D90020">
      <w:pPr>
        <w:ind w:left="1303" w:right="324" w:firstLine="464"/>
      </w:pPr>
      <w:r>
        <w:t>Основными направлениями и целями оценочной деятельности в образовательной организации являются:</w:t>
      </w:r>
    </w:p>
    <w:p w:rsidR="00C173AD" w:rsidRDefault="00A15EA8" w:rsidP="00D90020">
      <w:pPr>
        <w:numPr>
          <w:ilvl w:val="0"/>
          <w:numId w:val="1"/>
        </w:numPr>
        <w:ind w:right="324" w:hanging="342"/>
      </w:pPr>
      <w:r>
        <w:t>оценка образовательных достижений,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C173AD" w:rsidRDefault="00A15EA8" w:rsidP="00D90020">
      <w:pPr>
        <w:numPr>
          <w:ilvl w:val="0"/>
          <w:numId w:val="1"/>
        </w:numPr>
        <w:ind w:right="324" w:hanging="342"/>
      </w:pPr>
      <w:r>
        <w:t>оценка результатов деятельности педагогических работников как основа аттестационных процедур;</w:t>
      </w:r>
    </w:p>
    <w:p w:rsidR="00C173AD" w:rsidRDefault="00A15EA8" w:rsidP="00D90020">
      <w:pPr>
        <w:numPr>
          <w:ilvl w:val="0"/>
          <w:numId w:val="1"/>
        </w:numPr>
        <w:ind w:right="324" w:hanging="342"/>
      </w:pPr>
      <w:r>
        <w:t xml:space="preserve">оценка результатов деятельности образовательной организации как основа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C173AD" w:rsidRDefault="00A15EA8" w:rsidP="00D90020">
      <w:pPr>
        <w:ind w:left="1303" w:right="324" w:firstLine="397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НОО, которые конкретизируются в планируемых результатах освоения обучающимися ФОП НОО.</w:t>
      </w:r>
    </w:p>
    <w:p w:rsidR="00C173AD" w:rsidRDefault="00A15EA8" w:rsidP="00D90020">
      <w:pPr>
        <w:spacing w:after="0" w:line="277" w:lineRule="auto"/>
        <w:ind w:left="1299" w:right="944" w:firstLine="397"/>
      </w:pPr>
      <w:r>
        <w:t xml:space="preserve">Система оценки включает процедуры внутренней и внешней оценки. </w:t>
      </w:r>
      <w:r>
        <w:rPr>
          <w:b/>
          <w:i/>
        </w:rPr>
        <w:t xml:space="preserve">Внутренняя оценка включает: </w:t>
      </w:r>
      <w:r>
        <w:t>стартовую диагностику; текущую и тематическую оценку; портфолио; психолого-педагогическое наблюдение; внутренний мониторинг образовательных достижений обучающихся.</w:t>
      </w:r>
    </w:p>
    <w:p w:rsidR="00C173AD" w:rsidRDefault="00A15EA8" w:rsidP="00D90020">
      <w:pPr>
        <w:spacing w:after="14" w:line="259" w:lineRule="auto"/>
        <w:ind w:left="1762" w:right="0" w:firstLine="0"/>
      </w:pPr>
      <w:r>
        <w:rPr>
          <w:b/>
          <w:i/>
        </w:rPr>
        <w:t>Внешняя оценка включает:</w:t>
      </w:r>
    </w:p>
    <w:p w:rsidR="00C173AD" w:rsidRDefault="00A15EA8" w:rsidP="00D90020">
      <w:pPr>
        <w:ind w:left="1313" w:right="324"/>
      </w:pPr>
      <w:r>
        <w:t>независимую оценку качества образования;</w:t>
      </w:r>
    </w:p>
    <w:p w:rsidR="00C173AD" w:rsidRDefault="00A15EA8" w:rsidP="00D90020">
      <w:pPr>
        <w:ind w:left="1313" w:right="324"/>
      </w:pPr>
      <w:r>
        <w:t>мониторинговые исследования муниципального, регионального и федерального уровней.</w:t>
      </w:r>
    </w:p>
    <w:p w:rsidR="00C173AD" w:rsidRDefault="00A15EA8" w:rsidP="00D90020">
      <w:pPr>
        <w:ind w:left="1303" w:right="324" w:firstLine="397"/>
      </w:pPr>
      <w:r>
        <w:lastRenderedPageBreak/>
        <w:t>В соответствии с ФГОС НОО система оценки образовательной организации 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 образовательных достижений.</w:t>
      </w:r>
    </w:p>
    <w:p w:rsidR="00C173AD" w:rsidRDefault="00A15EA8" w:rsidP="00D90020">
      <w:pPr>
        <w:ind w:left="1303" w:right="324" w:firstLine="331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образовательных достижений, обучающихся проявляется в оценке способности,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C173AD" w:rsidRDefault="00A15EA8" w:rsidP="00D90020">
      <w:pPr>
        <w:ind w:left="1303" w:right="324" w:firstLine="331"/>
      </w:pPr>
      <w:r>
        <w:t>Уровневый подход к оценке образовательных достижений,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C173AD" w:rsidRDefault="00A15EA8" w:rsidP="00D90020">
      <w:pPr>
        <w:ind w:left="1303" w:right="324" w:firstLine="331"/>
      </w:pPr>
      <w:r>
        <w:t>Уровневый подход к оценке образовательных достижений,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C173AD" w:rsidRDefault="00A15EA8" w:rsidP="00D90020">
      <w:pPr>
        <w:ind w:left="1303" w:right="324" w:firstLine="198"/>
      </w:pPr>
      <w:r>
        <w:t>Комплексный подход к оценке образовательных достижений реализуется через: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t xml:space="preserve">оценку предметных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C173AD" w:rsidRDefault="00A15EA8" w:rsidP="00D90020">
      <w:pPr>
        <w:numPr>
          <w:ilvl w:val="0"/>
          <w:numId w:val="2"/>
        </w:numPr>
        <w:spacing w:after="63"/>
        <w:ind w:right="324" w:hanging="342"/>
      </w:pPr>
      <w:r>
        <w:t>использование комплекса оценочных процедур как основы для оценки динамики индивидуальных образовательных достижений, обучающихся и для итоговой оценки; использование контекстной информации (об особенностях,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C173AD" w:rsidRDefault="00A15EA8" w:rsidP="00D90020">
      <w:pPr>
        <w:ind w:left="1303" w:right="324" w:firstLine="331"/>
      </w:pPr>
      <w:r>
        <w:t>Целью оценки личностных достижений,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C173AD" w:rsidRDefault="00A15EA8" w:rsidP="00D90020">
      <w:pPr>
        <w:ind w:left="1303" w:right="324" w:firstLine="331"/>
      </w:pPr>
      <w:r>
        <w:t>При оценке личностных результатов необходимо соблюдение этических норм и правил взаимодействия с обучающимся с учетом его индивидуально</w:t>
      </w:r>
      <w:r w:rsidR="00A849D7">
        <w:t>-</w:t>
      </w:r>
      <w:r>
        <w:t>психологических особенностей развития.</w:t>
      </w:r>
    </w:p>
    <w:p w:rsidR="00C173AD" w:rsidRDefault="00A15EA8" w:rsidP="00D90020">
      <w:pPr>
        <w:ind w:left="1303" w:right="324" w:firstLine="264"/>
      </w:pPr>
      <w:r>
        <w:t>Личностные достижения обучающихся, освоивших OОП НОО, включают две группы результатов: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lastRenderedPageBreak/>
        <w:t>основы российской гражданской идентичности, ценностные установки и социально значимые качества личности;</w:t>
      </w:r>
    </w:p>
    <w:p w:rsidR="00C173AD" w:rsidRDefault="00A15EA8" w:rsidP="00D90020">
      <w:pPr>
        <w:numPr>
          <w:ilvl w:val="0"/>
          <w:numId w:val="2"/>
        </w:numPr>
        <w:ind w:right="324" w:hanging="342"/>
      </w:pPr>
      <w: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C173AD" w:rsidRDefault="00A15EA8" w:rsidP="00D90020">
      <w:pPr>
        <w:ind w:left="1303" w:right="324" w:firstLine="264"/>
      </w:pPr>
      <w:r>
        <w:t>Учитывая особенности групп личностных результатов, педагогический работник может осуществлять только оценку следующих качеств: наличие и характеристика мотива познания и учения;</w:t>
      </w:r>
    </w:p>
    <w:p w:rsidR="00C173AD" w:rsidRDefault="00A15EA8" w:rsidP="00D90020">
      <w:pPr>
        <w:ind w:left="1313" w:right="324"/>
      </w:pPr>
      <w:r>
        <w:t>наличие умений принимать и удерживать учебную задачу, планировать учебные действия; способность осуществлять самоконтроль и самооценку.</w:t>
      </w:r>
    </w:p>
    <w:p w:rsidR="00C173AD" w:rsidRDefault="00A15EA8" w:rsidP="00D90020">
      <w:pPr>
        <w:ind w:left="1313" w:right="324"/>
      </w:pPr>
      <w: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>
        <w:t>метапредметных</w:t>
      </w:r>
      <w:proofErr w:type="spellEnd"/>
      <w:r>
        <w:t xml:space="preserve"> регулятивных универсальных учебных действий.</w:t>
      </w:r>
    </w:p>
    <w:p w:rsidR="00C173AD" w:rsidRDefault="00A15EA8" w:rsidP="00D90020">
      <w:pPr>
        <w:ind w:left="1303" w:right="324" w:firstLine="331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C173AD" w:rsidRDefault="00A15EA8" w:rsidP="00D90020">
      <w:pPr>
        <w:ind w:left="1303" w:right="324" w:firstLine="264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 учебных предметов и внеурочной деятельности.</w:t>
      </w:r>
    </w:p>
    <w:p w:rsidR="00C173AD" w:rsidRDefault="00A15EA8" w:rsidP="00D90020">
      <w:pPr>
        <w:spacing w:after="63"/>
        <w:ind w:left="1303" w:right="324" w:firstLine="331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проводится с целью определения </w:t>
      </w:r>
      <w:proofErr w:type="spellStart"/>
      <w:r>
        <w:t>сформированности</w:t>
      </w:r>
      <w:proofErr w:type="spellEnd"/>
      <w:r>
        <w:t>: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познавательных универсальных учебных действий;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коммуникативных универсальных учебных действий;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регулятивных универсальных учебных действий.</w:t>
      </w:r>
    </w:p>
    <w:p w:rsidR="00C173AD" w:rsidRDefault="00A15EA8" w:rsidP="00D90020">
      <w:pPr>
        <w:ind w:left="1303" w:right="324" w:firstLine="397"/>
      </w:pPr>
      <w: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C173AD" w:rsidRDefault="00A15EA8" w:rsidP="00D90020">
      <w:pPr>
        <w:ind w:left="1706" w:right="324"/>
      </w:pPr>
      <w:r>
        <w:t xml:space="preserve">Овладение </w:t>
      </w:r>
      <w:r>
        <w:tab/>
        <w:t xml:space="preserve">базовыми </w:t>
      </w:r>
      <w:r>
        <w:tab/>
        <w:t xml:space="preserve">логическими </w:t>
      </w:r>
      <w:r>
        <w:tab/>
        <w:t xml:space="preserve">действиями </w:t>
      </w:r>
      <w:r>
        <w:tab/>
        <w:t>обеспечивает формирование у обучающихся следующих умений: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сравнивать объекты, устанавливать основания для сравнения, устанавливать аналогии;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объединять части объекта (объекты) по определенному признаку;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 xml:space="preserve">определять </w:t>
      </w:r>
      <w:r>
        <w:tab/>
        <w:t xml:space="preserve">существенный </w:t>
      </w:r>
      <w:r>
        <w:tab/>
        <w:t xml:space="preserve">признак </w:t>
      </w:r>
      <w:r>
        <w:tab/>
        <w:t xml:space="preserve">для </w:t>
      </w:r>
      <w:r>
        <w:tab/>
        <w:t>классификации, классифицировать предложенные объекты;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C173AD" w:rsidRDefault="00A15EA8" w:rsidP="00D90020">
      <w:pPr>
        <w:numPr>
          <w:ilvl w:val="0"/>
          <w:numId w:val="3"/>
        </w:numPr>
        <w:ind w:right="324" w:hanging="342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C173AD" w:rsidRDefault="00A15EA8" w:rsidP="00D90020">
      <w:pPr>
        <w:ind w:left="1303" w:right="324" w:firstLine="397"/>
      </w:pPr>
      <w:r>
        <w:t>Овладение базовыми исследовательскими действиями обеспечивает формирование у обучающихся следующих умений:</w:t>
      </w:r>
    </w:p>
    <w:p w:rsidR="00C173AD" w:rsidRDefault="00A15EA8" w:rsidP="00D90020">
      <w:pPr>
        <w:ind w:left="1313" w:right="324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с помощью </w:t>
      </w:r>
      <w:r>
        <w:lastRenderedPageBreak/>
        <w:t>педагогического работника формулировать цель, планировать изменения объекта, ситуации;</w:t>
      </w:r>
    </w:p>
    <w:p w:rsidR="00C173AD" w:rsidRDefault="00A15EA8" w:rsidP="00D90020">
      <w:pPr>
        <w:ind w:left="1313" w:right="324"/>
      </w:pPr>
      <w:r>
        <w:t>сравнивать несколько вариантов решения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объекта изучения и связей между объектами</w:t>
      </w:r>
    </w:p>
    <w:p w:rsidR="00C173AD" w:rsidRDefault="00A15EA8" w:rsidP="00D90020">
      <w:pPr>
        <w:ind w:left="1313" w:right="324"/>
      </w:pPr>
      <w:r>
        <w:t>(часть - целое, причина - следствие);</w:t>
      </w:r>
    </w:p>
    <w:p w:rsidR="00C173AD" w:rsidRDefault="00A15EA8" w:rsidP="00D90020">
      <w:pPr>
        <w:ind w:left="1313" w:right="324"/>
      </w:pPr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173AD" w:rsidRDefault="00A15EA8" w:rsidP="00D90020">
      <w:pPr>
        <w:spacing w:after="63"/>
        <w:ind w:left="1313" w:right="324"/>
      </w:pPr>
      <w:r>
        <w:t>прогнозировать возможное развитие процессов, событий и их последствия в аналогичных или сходных ситуациях;</w:t>
      </w:r>
    </w:p>
    <w:p w:rsidR="00C173AD" w:rsidRDefault="00A15EA8" w:rsidP="00D90020">
      <w:pPr>
        <w:ind w:left="1303" w:right="324" w:firstLine="397"/>
      </w:pPr>
      <w:r>
        <w:t xml:space="preserve">Работа с информацией как одно из познавательных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следующих умений: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>выбирать источник получения информации;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</w:t>
      </w:r>
    </w:p>
    <w:p w:rsidR="00C173AD" w:rsidRDefault="00A15EA8" w:rsidP="00D90020">
      <w:pPr>
        <w:ind w:left="1993" w:right="324"/>
      </w:pPr>
      <w:r>
        <w:t>"Интернет";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C173AD" w:rsidRDefault="00A15EA8" w:rsidP="00D90020">
      <w:pPr>
        <w:numPr>
          <w:ilvl w:val="0"/>
          <w:numId w:val="4"/>
        </w:numPr>
        <w:ind w:right="324" w:hanging="342"/>
      </w:pPr>
      <w:r>
        <w:t xml:space="preserve">самостоятельно </w:t>
      </w:r>
      <w:r>
        <w:tab/>
        <w:t xml:space="preserve">создавать </w:t>
      </w:r>
      <w:r>
        <w:tab/>
        <w:t xml:space="preserve">схемы, </w:t>
      </w:r>
      <w:r>
        <w:tab/>
        <w:t xml:space="preserve">таблицы </w:t>
      </w:r>
      <w:r>
        <w:tab/>
        <w:t xml:space="preserve">для </w:t>
      </w:r>
      <w:r>
        <w:tab/>
        <w:t>представления информации.</w:t>
      </w:r>
    </w:p>
    <w:p w:rsidR="00C173AD" w:rsidRDefault="00A15EA8" w:rsidP="00D90020">
      <w:pPr>
        <w:ind w:left="1303" w:right="324" w:firstLine="331"/>
      </w:pPr>
      <w: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C173AD" w:rsidRDefault="00A15EA8" w:rsidP="00D90020">
      <w:pPr>
        <w:ind w:left="1303" w:right="324" w:firstLine="397"/>
      </w:pPr>
      <w:r>
        <w:t xml:space="preserve">Общение как одно из коммуникативных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следующих умений: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C173AD" w:rsidRDefault="00A15EA8" w:rsidP="00D90020">
      <w:pPr>
        <w:ind w:left="1313" w:right="1138"/>
      </w:pPr>
      <w:r>
        <w:t>корректно и аргументированно высказывать свое мнение; строить речевое высказывание в соответствии с поставленной задачей;</w:t>
      </w:r>
    </w:p>
    <w:p w:rsidR="00C173AD" w:rsidRDefault="00A15EA8" w:rsidP="00D90020">
      <w:pPr>
        <w:ind w:left="1313" w:right="324"/>
      </w:pPr>
      <w:r>
        <w:t xml:space="preserve">создавать </w:t>
      </w:r>
      <w:r>
        <w:tab/>
        <w:t xml:space="preserve">устные </w:t>
      </w:r>
      <w:r>
        <w:tab/>
        <w:t xml:space="preserve">и </w:t>
      </w:r>
      <w:r>
        <w:tab/>
        <w:t xml:space="preserve">письменные </w:t>
      </w:r>
      <w:r>
        <w:tab/>
        <w:t xml:space="preserve">тексты </w:t>
      </w:r>
      <w:r>
        <w:tab/>
        <w:t xml:space="preserve">(описание, </w:t>
      </w:r>
      <w:r>
        <w:tab/>
        <w:t>рассуждение, повествование);</w:t>
      </w:r>
    </w:p>
    <w:p w:rsidR="00C173AD" w:rsidRDefault="00A15EA8" w:rsidP="00D90020">
      <w:pPr>
        <w:ind w:left="1313" w:right="324"/>
      </w:pPr>
      <w:r>
        <w:t>готовить небольшие публичные выступления;</w:t>
      </w:r>
    </w:p>
    <w:p w:rsidR="00C173AD" w:rsidRDefault="00A15EA8" w:rsidP="00D90020">
      <w:pPr>
        <w:ind w:left="1313" w:right="324"/>
      </w:pPr>
      <w:r>
        <w:t>подбирать иллюстративный материал (рисунки, фото, плакаты) к тексту выступления;</w:t>
      </w:r>
    </w:p>
    <w:p w:rsidR="00C173AD" w:rsidRDefault="00A15EA8" w:rsidP="00D90020">
      <w:pPr>
        <w:spacing w:after="63"/>
        <w:ind w:left="1303" w:right="324" w:firstLine="464"/>
      </w:pPr>
      <w:r>
        <w:lastRenderedPageBreak/>
        <w:t xml:space="preserve">Совместная деятельность как одно из коммуникативных универсальных учебных 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следующих умений:</w:t>
      </w:r>
    </w:p>
    <w:p w:rsidR="00C173AD" w:rsidRDefault="00A15EA8" w:rsidP="00D90020">
      <w:pPr>
        <w:ind w:left="1313" w:right="324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173AD" w:rsidRDefault="00A15EA8" w:rsidP="00D90020">
      <w:pPr>
        <w:ind w:left="1313" w:right="324"/>
      </w:pPr>
      <w:r>
        <w:t>ответственно выполнять свою часть работы;</w:t>
      </w:r>
    </w:p>
    <w:p w:rsidR="00C173AD" w:rsidRDefault="00A15EA8" w:rsidP="00D90020">
      <w:pPr>
        <w:ind w:left="1313" w:right="324"/>
      </w:pPr>
      <w:r>
        <w:t>оценивать свой вклад в общий результат;</w:t>
      </w:r>
    </w:p>
    <w:p w:rsidR="00C173AD" w:rsidRDefault="00A15EA8" w:rsidP="00D90020">
      <w:pPr>
        <w:ind w:left="1313" w:right="324"/>
      </w:pPr>
      <w:r>
        <w:t>выполнять совместные проектные задания с опорой на предложенные образцы.</w:t>
      </w:r>
    </w:p>
    <w:p w:rsidR="00D90020" w:rsidRDefault="00D90020" w:rsidP="00D90020">
      <w:pPr>
        <w:spacing w:after="12" w:line="266" w:lineRule="auto"/>
        <w:ind w:left="10" w:right="329"/>
      </w:pPr>
      <w:r>
        <w:t xml:space="preserve">                           </w:t>
      </w:r>
      <w:r w:rsidR="00A15EA8">
        <w:t xml:space="preserve">Овладение </w:t>
      </w:r>
      <w:r w:rsidR="00A15EA8">
        <w:tab/>
        <w:t xml:space="preserve">регулятивными </w:t>
      </w:r>
      <w:r w:rsidR="00A15EA8">
        <w:tab/>
        <w:t xml:space="preserve">универсальными </w:t>
      </w:r>
      <w:r w:rsidR="00A15EA8">
        <w:tab/>
        <w:t xml:space="preserve">учебными </w:t>
      </w:r>
    </w:p>
    <w:p w:rsidR="00D90020" w:rsidRDefault="00D90020" w:rsidP="00D90020">
      <w:pPr>
        <w:spacing w:after="12" w:line="266" w:lineRule="auto"/>
        <w:ind w:left="10" w:right="329"/>
      </w:pPr>
      <w:r>
        <w:t xml:space="preserve">                    д</w:t>
      </w:r>
      <w:r w:rsidR="00A15EA8">
        <w:t>ействиями</w:t>
      </w:r>
      <w:r>
        <w:t xml:space="preserve"> </w:t>
      </w:r>
      <w:r w:rsidR="00A15EA8">
        <w:t xml:space="preserve">согласно ФГОС НОО предполагает формирование и оценку у </w:t>
      </w:r>
    </w:p>
    <w:p w:rsidR="00D90020" w:rsidRDefault="00D90020" w:rsidP="00D90020">
      <w:pPr>
        <w:spacing w:after="12" w:line="266" w:lineRule="auto"/>
        <w:ind w:left="10" w:right="329"/>
      </w:pPr>
      <w:r>
        <w:t xml:space="preserve">                   </w:t>
      </w:r>
      <w:r w:rsidR="00A15EA8">
        <w:t>обучающихся умений самоорганизации (планировать действия по решен</w:t>
      </w:r>
      <w:r>
        <w:t xml:space="preserve">ию учебной </w:t>
      </w:r>
    </w:p>
    <w:p w:rsidR="00D90020" w:rsidRDefault="00D90020" w:rsidP="00D90020">
      <w:pPr>
        <w:spacing w:after="12" w:line="266" w:lineRule="auto"/>
        <w:ind w:left="10" w:right="329"/>
      </w:pPr>
      <w:r>
        <w:t xml:space="preserve">                   задачи для получения </w:t>
      </w:r>
      <w:r w:rsidR="00A15EA8">
        <w:t>результата, выстраивать последовательность выбранных</w:t>
      </w:r>
    </w:p>
    <w:p w:rsidR="00D90020" w:rsidRDefault="00D90020" w:rsidP="00D90020">
      <w:pPr>
        <w:spacing w:after="12" w:line="266" w:lineRule="auto"/>
        <w:ind w:left="10" w:right="329"/>
      </w:pPr>
      <w:r>
        <w:t xml:space="preserve">                  </w:t>
      </w:r>
      <w:r w:rsidR="00A15EA8">
        <w:t xml:space="preserve"> действий) и самоконтроля </w:t>
      </w:r>
      <w:r>
        <w:t xml:space="preserve"> </w:t>
      </w:r>
      <w:proofErr w:type="gramStart"/>
      <w:r>
        <w:t xml:space="preserve">   </w:t>
      </w:r>
      <w:r w:rsidR="00A15EA8">
        <w:t>(</w:t>
      </w:r>
      <w:proofErr w:type="gramEnd"/>
      <w:r w:rsidR="00A15EA8">
        <w:t>устанавливать причины успеха (неудач) в учебной</w:t>
      </w:r>
    </w:p>
    <w:p w:rsidR="00C173AD" w:rsidRDefault="00D90020" w:rsidP="00D90020">
      <w:pPr>
        <w:spacing w:after="12" w:line="266" w:lineRule="auto"/>
        <w:ind w:left="10" w:right="329"/>
      </w:pPr>
      <w:r>
        <w:t xml:space="preserve">                  </w:t>
      </w:r>
      <w:r w:rsidR="00A15EA8">
        <w:t xml:space="preserve"> деятельности, корректировать свои учебные действия для преодоления ошибок).</w:t>
      </w:r>
    </w:p>
    <w:p w:rsidR="00C173AD" w:rsidRDefault="00A15EA8" w:rsidP="00D90020">
      <w:pPr>
        <w:ind w:left="1303" w:right="324" w:firstLine="464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C173AD" w:rsidRDefault="00A15EA8" w:rsidP="00D90020">
      <w:pPr>
        <w:ind w:left="1303" w:right="324" w:firstLine="397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</w:t>
      </w:r>
      <w:proofErr w:type="gramStart"/>
      <w:r>
        <w:t>для оценка</w:t>
      </w:r>
      <w:proofErr w:type="gramEnd"/>
      <w:r>
        <w:t xml:space="preserve">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строится на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функциональной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C173AD" w:rsidRDefault="00A15EA8" w:rsidP="00D90020">
      <w:pPr>
        <w:spacing w:after="64"/>
        <w:ind w:left="1303" w:right="324" w:firstLine="397"/>
      </w:pPr>
      <w:r>
        <w:rPr>
          <w:i/>
        </w:rPr>
        <w:t xml:space="preserve">Предметные результаты </w:t>
      </w:r>
      <w:r>
        <w:t>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C173AD" w:rsidRDefault="00A15EA8" w:rsidP="00D90020">
      <w:pPr>
        <w:ind w:left="1303" w:right="324" w:firstLine="464"/>
      </w:pPr>
      <w: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C173AD" w:rsidRDefault="00A15EA8" w:rsidP="00D90020">
      <w:pPr>
        <w:ind w:left="1303" w:right="324" w:firstLine="464"/>
      </w:pPr>
      <w: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C173AD" w:rsidRDefault="00A15EA8" w:rsidP="00D90020">
      <w:pPr>
        <w:ind w:left="1303" w:right="324" w:firstLine="397"/>
      </w:pPr>
      <w:r>
        <w:rPr>
          <w:b/>
        </w:rPr>
        <w:lastRenderedPageBreak/>
        <w:t xml:space="preserve">Для оценки предметных результатов </w:t>
      </w:r>
      <w:r>
        <w:t>освоения ООП НОО используются критерии: знание и понимание, применение, функциональность.</w:t>
      </w:r>
    </w:p>
    <w:p w:rsidR="00C173AD" w:rsidRDefault="00A15EA8" w:rsidP="00D90020">
      <w:pPr>
        <w:ind w:left="1303" w:right="324" w:firstLine="464"/>
      </w:pPr>
      <w:r>
        <w:t xml:space="preserve">Обобщенный критерий </w:t>
      </w:r>
      <w:r>
        <w:rPr>
          <w:b/>
        </w:rPr>
        <w:t xml:space="preserve">"знание и понимание" </w:t>
      </w:r>
      <w:r>
        <w:t>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C173AD" w:rsidRDefault="00A15EA8" w:rsidP="00D90020">
      <w:pPr>
        <w:ind w:left="1303" w:right="324" w:firstLine="397"/>
      </w:pPr>
      <w:r>
        <w:t xml:space="preserve">Обобщенный критерий </w:t>
      </w:r>
      <w:r>
        <w:rPr>
          <w:b/>
        </w:rPr>
        <w:t xml:space="preserve">"применение" </w:t>
      </w:r>
      <w:r>
        <w:t>включает: 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C173AD" w:rsidRDefault="00A15EA8" w:rsidP="00D90020">
      <w:pPr>
        <w:ind w:left="1313" w:right="324"/>
      </w:pPr>
      <w: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C173AD" w:rsidRDefault="00A15EA8" w:rsidP="00D90020">
      <w:pPr>
        <w:ind w:left="1303" w:right="324" w:firstLine="372"/>
      </w:pPr>
      <w:r>
        <w:t>Обобщенный критерий "</w:t>
      </w:r>
      <w:r>
        <w:rPr>
          <w:b/>
        </w:rPr>
        <w:t>функциональность</w:t>
      </w:r>
      <w:r>
        <w:t xml:space="preserve">" включает осознанное использование 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C173AD" w:rsidRDefault="00A15EA8" w:rsidP="00D90020">
      <w:pPr>
        <w:ind w:left="1303" w:right="324" w:firstLine="331"/>
      </w:pPr>
      <w: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C173AD" w:rsidRDefault="00A15EA8" w:rsidP="00D90020">
      <w:pPr>
        <w:ind w:left="1303" w:right="324" w:firstLine="538"/>
      </w:pPr>
      <w:r>
        <w:t>Достижение предметных р</w:t>
      </w:r>
      <w:r w:rsidR="00D90020">
        <w:t>езультатов обеспечивается за счё</w:t>
      </w:r>
      <w:r>
        <w:t>т основных учебных предметов. Поэтому объектом оценки предметных результатов является способность учащихся решать учебно-познавательные и учебно</w:t>
      </w:r>
      <w:r w:rsidR="00A849D7">
        <w:t>-</w:t>
      </w:r>
      <w:r>
        <w:t>практические задачи. Выделяются следующие уровни предметных результатов:</w:t>
      </w:r>
    </w:p>
    <w:tbl>
      <w:tblPr>
        <w:tblStyle w:val="TableGrid"/>
        <w:tblW w:w="9097" w:type="dxa"/>
        <w:tblInd w:w="1297" w:type="dxa"/>
        <w:tblCellMar>
          <w:top w:w="3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389"/>
        <w:gridCol w:w="1984"/>
        <w:gridCol w:w="5724"/>
      </w:tblGrid>
      <w:tr w:rsidR="00C173AD">
        <w:trPr>
          <w:trHeight w:val="567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tabs>
                <w:tab w:val="right" w:pos="1782"/>
              </w:tabs>
              <w:spacing w:after="0" w:line="259" w:lineRule="auto"/>
              <w:ind w:left="0" w:right="0" w:firstLine="0"/>
            </w:pPr>
            <w:r>
              <w:t>Отметка</w:t>
            </w:r>
            <w:r>
              <w:tab/>
              <w:t>в</w:t>
            </w:r>
          </w:p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баллах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0" w:right="0" w:firstLine="0"/>
            </w:pPr>
            <w:r>
              <w:t>Содержание оценки</w:t>
            </w:r>
          </w:p>
        </w:tc>
      </w:tr>
      <w:tr w:rsidR="00C173AD">
        <w:trPr>
          <w:trHeight w:val="2276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Высокий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«5» (отлично)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0" w:right="2" w:firstLine="0"/>
            </w:pPr>
            <w:r>
              <w:t xml:space="preserve">Обучающийся решает нетиповую, не </w:t>
            </w:r>
            <w:proofErr w:type="spellStart"/>
            <w:r>
              <w:t>изучавшуюся</w:t>
            </w:r>
            <w:proofErr w:type="spellEnd"/>
            <w:r>
              <w:t xml:space="preserve"> в классе задачу, для решения которой потребовались либо самостоятельно добытые, не </w:t>
            </w:r>
            <w:proofErr w:type="spellStart"/>
            <w:r>
              <w:t>изучавшиеся</w:t>
            </w:r>
            <w:proofErr w:type="spellEnd"/>
            <w:r>
              <w:t xml:space="preserve"> знания, либо новые, самостоятельно усвоенные умения и действия, требуемые на следующем уровне образования. Ученик способен создавать ранее неизвестную никому информацию.</w:t>
            </w:r>
          </w:p>
        </w:tc>
      </w:tr>
      <w:tr w:rsidR="00C173AD">
        <w:trPr>
          <w:trHeight w:val="3119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 xml:space="preserve">Повышен </w:t>
            </w:r>
            <w:proofErr w:type="spellStart"/>
            <w:r>
              <w:t>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«4» (хорошо)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0" w:right="2" w:firstLine="0"/>
            </w:pPr>
            <w:r>
              <w:t xml:space="preserve">Обучающийся способен самостоятельно воспроизводить и преобразовывать усвоенную информацию для обсуждения известных объектов и применять ее в разнообразных нетиповых ситуациях. Самостоятельное решение обучающимся нестандартной задачи, для чего потребовалось действие в новой непривычной ситуации, использование новых, усваиваемых в данный момент знаний (в </w:t>
            </w:r>
            <w:proofErr w:type="spellStart"/>
            <w:r>
              <w:t>т.ч</w:t>
            </w:r>
            <w:proofErr w:type="spellEnd"/>
            <w:r>
              <w:t>. выходящих за рамки опорной системы знаний по учебному предмету)</w:t>
            </w:r>
          </w:p>
        </w:tc>
      </w:tr>
      <w:tr w:rsidR="00C173AD">
        <w:trPr>
          <w:trHeight w:val="1137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lastRenderedPageBreak/>
              <w:t>Базовый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«3»</w:t>
            </w:r>
          </w:p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 xml:space="preserve">(удовлетворите </w:t>
            </w:r>
            <w:proofErr w:type="spellStart"/>
            <w:r>
              <w:t>льно</w:t>
            </w:r>
            <w:proofErr w:type="spellEnd"/>
            <w:r>
              <w:t>)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38" w:lineRule="auto"/>
              <w:ind w:left="0" w:right="0" w:firstLine="0"/>
            </w:pPr>
            <w:r>
              <w:t>Освоение учебных действий с опорной системой знаний в рамках диапазона (круга) выделенных задач, воспроизведение,</w:t>
            </w:r>
          </w:p>
          <w:p w:rsidR="00C173AD" w:rsidRDefault="00A15EA8" w:rsidP="00D90020">
            <w:pPr>
              <w:spacing w:after="0" w:line="259" w:lineRule="auto"/>
              <w:ind w:left="0" w:right="0" w:firstLine="0"/>
            </w:pPr>
            <w:r>
              <w:t>копирование усвоенных ранее знаний</w:t>
            </w:r>
          </w:p>
        </w:tc>
      </w:tr>
      <w:tr w:rsidR="00C173AD">
        <w:trPr>
          <w:trHeight w:val="1137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Низкий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«2»</w:t>
            </w:r>
          </w:p>
          <w:p w:rsidR="00C173AD" w:rsidRDefault="00A15EA8" w:rsidP="00D90020">
            <w:pPr>
              <w:spacing w:after="0" w:line="259" w:lineRule="auto"/>
              <w:ind w:left="2" w:right="0" w:firstLine="0"/>
            </w:pPr>
            <w:r>
              <w:t>(</w:t>
            </w:r>
            <w:proofErr w:type="spellStart"/>
            <w:r>
              <w:t>неудовлетвори</w:t>
            </w:r>
            <w:proofErr w:type="spellEnd"/>
            <w:r>
              <w:t xml:space="preserve"> </w:t>
            </w:r>
            <w:proofErr w:type="spellStart"/>
            <w:r>
              <w:t>тельно</w:t>
            </w:r>
            <w:proofErr w:type="spellEnd"/>
            <w:r>
              <w:t>)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AD" w:rsidRDefault="00A15EA8" w:rsidP="00D90020">
            <w:pPr>
              <w:spacing w:after="0" w:line="238" w:lineRule="auto"/>
              <w:ind w:left="0" w:right="0" w:firstLine="0"/>
            </w:pPr>
            <w:r>
              <w:t>Обучающимся не освоено 50% планируемых результатов, имеются значительные пробелы в знаниях,</w:t>
            </w:r>
            <w:r w:rsidR="00D90020">
              <w:t xml:space="preserve"> </w:t>
            </w:r>
            <w:bookmarkStart w:id="0" w:name="_GoBack"/>
            <w:bookmarkEnd w:id="0"/>
            <w:r>
              <w:t>дальнейшее обучение затруднено</w:t>
            </w:r>
          </w:p>
        </w:tc>
      </w:tr>
    </w:tbl>
    <w:p w:rsidR="00C173AD" w:rsidRDefault="00A15EA8" w:rsidP="00D90020">
      <w:pPr>
        <w:ind w:left="1303" w:right="324" w:firstLine="538"/>
      </w:pPr>
      <w: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C173AD" w:rsidRDefault="00A15EA8" w:rsidP="00D90020">
      <w:pPr>
        <w:ind w:left="1303" w:right="324" w:firstLine="331"/>
      </w:pPr>
      <w:r>
        <w:t>Описание оценки предметных результатов по отдельному учебному предмету должно включать:</w:t>
      </w:r>
    </w:p>
    <w:p w:rsidR="00C173AD" w:rsidRDefault="00A15EA8" w:rsidP="00D90020">
      <w:pPr>
        <w:numPr>
          <w:ilvl w:val="0"/>
          <w:numId w:val="5"/>
        </w:numPr>
        <w:ind w:right="324" w:hanging="342"/>
      </w:pPr>
      <w: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C173AD" w:rsidRDefault="00A15EA8" w:rsidP="00D90020">
      <w:pPr>
        <w:numPr>
          <w:ilvl w:val="0"/>
          <w:numId w:val="5"/>
        </w:numPr>
        <w:ind w:right="324" w:hanging="342"/>
      </w:pPr>
      <w: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C173AD" w:rsidRDefault="00A15EA8" w:rsidP="00D90020">
      <w:pPr>
        <w:numPr>
          <w:ilvl w:val="0"/>
          <w:numId w:val="5"/>
        </w:numPr>
        <w:ind w:right="324" w:hanging="342"/>
      </w:pPr>
      <w:r>
        <w:t>график контрольных мероприятий.</w:t>
      </w:r>
    </w:p>
    <w:p w:rsidR="00C173AD" w:rsidRDefault="00A15EA8" w:rsidP="00D90020">
      <w:pPr>
        <w:ind w:left="1313" w:right="324"/>
      </w:pPr>
      <w:r>
        <w:t xml:space="preserve">К оценке </w:t>
      </w:r>
      <w:proofErr w:type="spellStart"/>
      <w:r>
        <w:t>сформированности</w:t>
      </w:r>
      <w:proofErr w:type="spellEnd"/>
      <w:r>
        <w:t xml:space="preserve"> предметных результатов применяется в ходе различных оценочных процедур, регламентированных школьным локальным актом - «Положением о текущем контроле успеваемости и промежуточной аттестации учащихся».</w:t>
      </w:r>
    </w:p>
    <w:p w:rsidR="00C173AD" w:rsidRDefault="00A15EA8" w:rsidP="00D90020">
      <w:pPr>
        <w:ind w:left="1303" w:right="324" w:firstLine="67"/>
      </w:pPr>
      <w:r>
        <w:rPr>
          <w:b/>
        </w:rPr>
        <w:t xml:space="preserve">Стартовая диагностика </w:t>
      </w:r>
      <w:r>
        <w:t>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C173AD" w:rsidRDefault="00A15EA8" w:rsidP="00D90020">
      <w:pPr>
        <w:ind w:left="1303" w:right="324" w:firstLine="464"/>
      </w:pPr>
      <w:r>
        <w:t xml:space="preserve">Стартовая диагностика проводится в начале 1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>
        <w:t>сформированность</w:t>
      </w:r>
      <w:proofErr w:type="spellEnd"/>
      <w:r>
        <w:t xml:space="preserve"> предпосылок учебной деятельности, готовность к овладению чтением, грамотой и счетом.</w:t>
      </w:r>
    </w:p>
    <w:p w:rsidR="00C173AD" w:rsidRDefault="00A15EA8" w:rsidP="00D90020">
      <w:pPr>
        <w:ind w:left="1303" w:right="324" w:firstLine="528"/>
      </w:pPr>
      <w: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173AD" w:rsidRDefault="00A15EA8" w:rsidP="00D90020">
      <w:pPr>
        <w:ind w:left="1303" w:right="324" w:firstLine="464"/>
      </w:pPr>
      <w:r>
        <w:rPr>
          <w:b/>
        </w:rPr>
        <w:t xml:space="preserve">Текущая оценка </w:t>
      </w:r>
      <w:r>
        <w:t>направлена на оценку индивидуального продвижения обучающегося в освоении программы учебного предмета.</w:t>
      </w:r>
    </w:p>
    <w:p w:rsidR="00C173AD" w:rsidRDefault="00A15EA8" w:rsidP="00D90020">
      <w:pPr>
        <w:ind w:left="1303" w:right="324" w:firstLine="464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173AD" w:rsidRDefault="00A15EA8" w:rsidP="00D90020">
      <w:pPr>
        <w:ind w:left="1303" w:right="324" w:firstLine="532"/>
      </w:pPr>
      <w: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C173AD" w:rsidRDefault="00A15EA8" w:rsidP="00D90020">
      <w:pPr>
        <w:ind w:left="1303" w:right="324" w:firstLine="597"/>
      </w:pPr>
      <w:r>
        <w:lastRenderedPageBreak/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учетом особенностей учебного предмета.</w:t>
      </w:r>
    </w:p>
    <w:p w:rsidR="00C173AD" w:rsidRDefault="00A15EA8" w:rsidP="00D90020">
      <w:pPr>
        <w:ind w:left="1303" w:right="324" w:firstLine="597"/>
      </w:pPr>
      <w:r>
        <w:t>Результаты текущей оценки являются основой для индивидуализации учебного процесса.</w:t>
      </w:r>
    </w:p>
    <w:p w:rsidR="00C173AD" w:rsidRDefault="00A15EA8" w:rsidP="00D90020">
      <w:pPr>
        <w:ind w:left="1303" w:right="324" w:firstLine="532"/>
      </w:pPr>
      <w: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C173AD" w:rsidRDefault="00A15EA8" w:rsidP="00D90020">
      <w:pPr>
        <w:ind w:left="1303" w:right="324" w:firstLine="528"/>
      </w:pPr>
      <w:r>
        <w:rPr>
          <w:b/>
        </w:rPr>
        <w:t xml:space="preserve">Промежуточная аттестация </w:t>
      </w:r>
      <w:r>
        <w:t>обучающихся проводится, начиная со второго класса, в конце каждого учебного периода по каждому изучаемому учебному предмету.</w:t>
      </w:r>
    </w:p>
    <w:p w:rsidR="00C173AD" w:rsidRDefault="00A15EA8" w:rsidP="00D90020">
      <w:pPr>
        <w:spacing w:after="64"/>
        <w:ind w:left="1303" w:right="324" w:firstLine="532"/>
      </w:pPr>
      <w: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C173AD" w:rsidRDefault="00A15EA8" w:rsidP="00D90020">
      <w:pPr>
        <w:ind w:left="1303" w:right="324" w:firstLine="331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C173AD" w:rsidRDefault="00A15EA8" w:rsidP="00D90020">
      <w:pPr>
        <w:tabs>
          <w:tab w:val="center" w:pos="2429"/>
          <w:tab w:val="center" w:pos="3932"/>
          <w:tab w:val="right" w:pos="10517"/>
        </w:tabs>
        <w:spacing w:after="12" w:line="266" w:lineRule="auto"/>
        <w:ind w:left="0" w:right="-14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Итоговая </w:t>
      </w:r>
      <w:r>
        <w:rPr>
          <w:b/>
        </w:rPr>
        <w:tab/>
        <w:t>оценка</w:t>
      </w:r>
      <w:r>
        <w:rPr>
          <w:b/>
        </w:rPr>
        <w:tab/>
        <w:t xml:space="preserve"> </w:t>
      </w:r>
      <w:r>
        <w:t>является процедурой внутренней оценки</w:t>
      </w:r>
    </w:p>
    <w:p w:rsidR="00C173AD" w:rsidRDefault="00A849D7" w:rsidP="00D90020">
      <w:pPr>
        <w:ind w:left="1313" w:right="0"/>
      </w:pPr>
      <w:r>
        <w:t>МБОУ</w:t>
      </w:r>
      <w:r w:rsidR="008A10A6">
        <w:t xml:space="preserve"> </w:t>
      </w:r>
      <w:r>
        <w:t>«Гимназия № 8 –Центр образования</w:t>
      </w:r>
      <w:r w:rsidR="00A15EA8">
        <w:t>»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</w:t>
      </w:r>
      <w:r w:rsidR="008A10A6">
        <w:t>-</w:t>
      </w:r>
      <w:r w:rsidR="00A15EA8">
        <w:t xml:space="preserve">практические задачи, построенные на основном содержании предмета с учетом формируемых </w:t>
      </w:r>
      <w:proofErr w:type="spellStart"/>
      <w:r w:rsidR="00A15EA8">
        <w:t>метапредметных</w:t>
      </w:r>
      <w:proofErr w:type="spellEnd"/>
      <w:r w:rsidR="00A15EA8">
        <w:t xml:space="preserve"> действий. Итоговая оценка по предмету фиксируется в документе об уровне образования государственного образца.</w:t>
      </w:r>
    </w:p>
    <w:p w:rsidR="00C173AD" w:rsidRDefault="00A15EA8" w:rsidP="00D90020">
      <w:pPr>
        <w:ind w:left="1972" w:right="324"/>
      </w:pPr>
      <w:r>
        <w:t>Характеристика готовится на основании:</w:t>
      </w:r>
    </w:p>
    <w:p w:rsidR="00C173AD" w:rsidRDefault="00A15EA8" w:rsidP="00D90020">
      <w:pPr>
        <w:numPr>
          <w:ilvl w:val="0"/>
          <w:numId w:val="6"/>
        </w:numPr>
        <w:ind w:right="324" w:hanging="156"/>
      </w:pPr>
      <w:r>
        <w:t>объективных показателей образовательных достижений обучающегося на уровне начального общего образования;</w:t>
      </w:r>
    </w:p>
    <w:p w:rsidR="00C173AD" w:rsidRDefault="00A15EA8" w:rsidP="00D90020">
      <w:pPr>
        <w:numPr>
          <w:ilvl w:val="0"/>
          <w:numId w:val="6"/>
        </w:numPr>
        <w:ind w:right="324" w:hanging="156"/>
      </w:pPr>
      <w:r>
        <w:t>портфолио выпускника;</w:t>
      </w:r>
    </w:p>
    <w:p w:rsidR="00C173AD" w:rsidRDefault="00A15EA8" w:rsidP="00D90020">
      <w:pPr>
        <w:numPr>
          <w:ilvl w:val="0"/>
          <w:numId w:val="6"/>
        </w:numPr>
        <w:ind w:right="324" w:hanging="156"/>
      </w:pPr>
      <w:r>
        <w:t>экспертных оценок классного руководителя и педагогических работников, обучавших данного выпускника на уровне начального общего образования. В характеристике выпускника:</w:t>
      </w:r>
    </w:p>
    <w:p w:rsidR="00C173AD" w:rsidRDefault="00A15EA8" w:rsidP="00D90020">
      <w:pPr>
        <w:numPr>
          <w:ilvl w:val="0"/>
          <w:numId w:val="6"/>
        </w:numPr>
        <w:ind w:right="324" w:hanging="156"/>
      </w:pPr>
      <w:r>
        <w:t xml:space="preserve">отмечаются образовательные достижения обучающегося по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результатов;</w:t>
      </w:r>
    </w:p>
    <w:p w:rsidR="008A10A6" w:rsidRPr="008A10A6" w:rsidRDefault="00A15EA8" w:rsidP="00D90020">
      <w:pPr>
        <w:numPr>
          <w:ilvl w:val="0"/>
          <w:numId w:val="6"/>
        </w:numPr>
        <w:ind w:right="324" w:hanging="156"/>
        <w:rPr>
          <w:szCs w:val="25"/>
        </w:rPr>
      </w:pPr>
      <w:r>
        <w:t xml:space="preserve">даются педагогические рекомендации к выбору индивидуальной образовательной траектории на уровне основного общего образования с </w:t>
      </w:r>
      <w:proofErr w:type="spellStart"/>
      <w:r>
        <w:t>учѐтом</w:t>
      </w:r>
      <w:proofErr w:type="spellEnd"/>
      <w:r>
        <w:t xml:space="preserve"> интересов обучающегося, выявленных проблем и отмеченных образовательных достижений. </w:t>
      </w:r>
      <w:r w:rsidRPr="008A10A6">
        <w:rPr>
          <w:szCs w:val="25"/>
        </w:rPr>
        <w:t>Рекомендации педагогического коллектива к</w:t>
      </w:r>
    </w:p>
    <w:p w:rsidR="00C173AD" w:rsidRPr="008A10A6" w:rsidRDefault="00A15EA8" w:rsidP="00D90020">
      <w:pPr>
        <w:spacing w:after="6" w:line="266" w:lineRule="auto"/>
        <w:ind w:right="1412"/>
        <w:rPr>
          <w:szCs w:val="25"/>
        </w:rPr>
      </w:pPr>
      <w:r w:rsidRPr="008A10A6">
        <w:rPr>
          <w:szCs w:val="25"/>
        </w:rPr>
        <w:t>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C173AD" w:rsidRPr="008A10A6" w:rsidRDefault="008A10A6" w:rsidP="00D90020">
      <w:pPr>
        <w:spacing w:after="7206" w:line="266" w:lineRule="auto"/>
        <w:ind w:right="1412"/>
        <w:rPr>
          <w:szCs w:val="25"/>
        </w:rPr>
      </w:pPr>
      <w:r>
        <w:rPr>
          <w:szCs w:val="25"/>
        </w:rPr>
        <w:t xml:space="preserve">        </w:t>
      </w:r>
      <w:r w:rsidR="00A15EA8" w:rsidRPr="008A10A6">
        <w:rPr>
          <w:szCs w:val="25"/>
        </w:rPr>
        <w:t xml:space="preserve"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В портфолио включаются как работы обучающегося (в том числе фотографии, видеоматериалы и т. п.), так и отзывы об этих работах (например, наградные листы, дипломы, </w:t>
      </w:r>
      <w:r w:rsidR="00A15EA8" w:rsidRPr="008A10A6">
        <w:rPr>
          <w:szCs w:val="25"/>
        </w:rPr>
        <w:lastRenderedPageBreak/>
        <w:t>сертификаты участия, рецензии и др.). Отбор ра</w:t>
      </w:r>
      <w:r>
        <w:rPr>
          <w:szCs w:val="25"/>
        </w:rPr>
        <w:t>бот и отзывов для портфолио ведё</w:t>
      </w:r>
      <w:r w:rsidR="00A15EA8" w:rsidRPr="008A10A6">
        <w:rPr>
          <w:szCs w:val="25"/>
        </w:rPr>
        <w:t>тся самим обучающимся совместно с классным руководителем и при участии семьи. Включение каких-либо материалов в портфолио без согласия, обучающегося не допускается. Портфолио в части подборки документов формируется в электронном виде в течение всех лет обучения в начальной школе. 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</w:t>
      </w:r>
    </w:p>
    <w:tbl>
      <w:tblPr>
        <w:tblStyle w:val="TableGrid"/>
        <w:tblW w:w="4581" w:type="dxa"/>
        <w:tblInd w:w="-89" w:type="dxa"/>
        <w:tblCellMar>
          <w:top w:w="48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2789"/>
        <w:gridCol w:w="1792"/>
      </w:tblGrid>
      <w:tr w:rsidR="00C173AD">
        <w:trPr>
          <w:trHeight w:val="503"/>
        </w:trPr>
        <w:tc>
          <w:tcPr>
            <w:tcW w:w="2789" w:type="dxa"/>
            <w:vMerge w:val="restart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nil"/>
            </w:tcBorders>
          </w:tcPr>
          <w:p w:rsidR="00C173AD" w:rsidRPr="008A10A6" w:rsidRDefault="00A15EA8">
            <w:pPr>
              <w:spacing w:after="35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ОТПРАВИТЕЛЬ</w:t>
            </w:r>
          </w:p>
          <w:p w:rsidR="00C173AD" w:rsidRPr="008A10A6" w:rsidRDefault="008A10A6" w:rsidP="008A10A6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МБОУ "</w:t>
            </w:r>
            <w:r w:rsidR="00A15EA8" w:rsidRPr="008A10A6">
              <w:rPr>
                <w:rFonts w:ascii="Calibri" w:eastAsia="Calibri" w:hAnsi="Calibri" w:cs="Calibri"/>
                <w:sz w:val="20"/>
                <w:szCs w:val="20"/>
              </w:rPr>
              <w:t>Гимназия</w:t>
            </w:r>
            <w:r w:rsidRPr="008A10A6">
              <w:rPr>
                <w:sz w:val="20"/>
                <w:szCs w:val="20"/>
              </w:rPr>
              <w:t xml:space="preserve"> </w:t>
            </w:r>
            <w:r w:rsidRPr="008A10A6">
              <w:rPr>
                <w:rFonts w:ascii="Calibri" w:eastAsia="Calibri" w:hAnsi="Calibri" w:cs="Calibri"/>
                <w:sz w:val="20"/>
                <w:szCs w:val="20"/>
              </w:rPr>
              <w:t>№8 – Центр образования" Совет</w:t>
            </w:r>
            <w:r w:rsidR="00A15EA8" w:rsidRPr="008A10A6">
              <w:rPr>
                <w:rFonts w:ascii="Calibri" w:eastAsia="Calibri" w:hAnsi="Calibri" w:cs="Calibri"/>
                <w:sz w:val="20"/>
                <w:szCs w:val="20"/>
              </w:rPr>
              <w:t>ского Района Г. Казани</w:t>
            </w:r>
          </w:p>
        </w:tc>
        <w:tc>
          <w:tcPr>
            <w:tcW w:w="1792" w:type="dxa"/>
            <w:tcBorders>
              <w:top w:val="single" w:sz="9" w:space="0" w:color="82BA36"/>
              <w:left w:val="nil"/>
              <w:bottom w:val="nil"/>
              <w:right w:val="single" w:sz="9" w:space="0" w:color="82BA36"/>
            </w:tcBorders>
            <w:shd w:val="clear" w:color="auto" w:fill="82BA36"/>
            <w:vAlign w:val="center"/>
          </w:tcPr>
          <w:p w:rsidR="00C173AD" w:rsidRPr="008A10A6" w:rsidRDefault="00A15EA8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ПОДПИСАНО</w:t>
            </w:r>
          </w:p>
        </w:tc>
      </w:tr>
      <w:tr w:rsidR="00C173AD">
        <w:trPr>
          <w:trHeight w:val="261"/>
        </w:trPr>
        <w:tc>
          <w:tcPr>
            <w:tcW w:w="0" w:type="auto"/>
            <w:vMerge/>
            <w:tcBorders>
              <w:top w:val="nil"/>
              <w:left w:val="single" w:sz="9" w:space="0" w:color="82BA36"/>
              <w:bottom w:val="single" w:sz="9" w:space="0" w:color="82BA36"/>
              <w:right w:val="nil"/>
            </w:tcBorders>
          </w:tcPr>
          <w:p w:rsidR="00C173AD" w:rsidRPr="008A10A6" w:rsidRDefault="00C173AD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9" w:space="0" w:color="82BA36"/>
              <w:right w:val="single" w:sz="9" w:space="0" w:color="82BA36"/>
            </w:tcBorders>
            <w:shd w:val="clear" w:color="auto" w:fill="FFFFFF"/>
          </w:tcPr>
          <w:p w:rsidR="00C173AD" w:rsidRPr="008A10A6" w:rsidRDefault="00C173AD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C173AD">
        <w:trPr>
          <w:trHeight w:val="1399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C173AD" w:rsidRPr="008A10A6" w:rsidRDefault="00A15EA8">
            <w:pPr>
              <w:spacing w:after="3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ВЛАДЕЛЕЦ СЕРТИФИКАТА</w:t>
            </w:r>
          </w:p>
          <w:p w:rsidR="00C173AD" w:rsidRPr="008A10A6" w:rsidRDefault="00C173AD">
            <w:pPr>
              <w:spacing w:after="17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C173AD" w:rsidRPr="008A10A6" w:rsidRDefault="00A15EA8">
            <w:pPr>
              <w:spacing w:after="3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ДОЛЖНОСТЬ</w:t>
            </w:r>
          </w:p>
          <w:p w:rsidR="00C173AD" w:rsidRPr="008A10A6" w:rsidRDefault="00A15EA8">
            <w:pPr>
              <w:spacing w:after="15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Директор</w:t>
            </w:r>
            <w:r w:rsidR="008A10A6" w:rsidRPr="008A10A6">
              <w:rPr>
                <w:rFonts w:ascii="Calibri" w:eastAsia="Calibri" w:hAnsi="Calibri" w:cs="Calibri"/>
                <w:sz w:val="20"/>
                <w:szCs w:val="20"/>
              </w:rPr>
              <w:t xml:space="preserve">                </w:t>
            </w:r>
            <w:r w:rsidR="008A10A6">
              <w:rPr>
                <w:rFonts w:ascii="Calibri" w:eastAsia="Calibri" w:hAnsi="Calibri" w:cs="Calibri"/>
                <w:sz w:val="20"/>
                <w:szCs w:val="20"/>
              </w:rPr>
              <w:t xml:space="preserve">           </w:t>
            </w:r>
            <w:proofErr w:type="spellStart"/>
            <w:r w:rsidR="008A10A6" w:rsidRPr="008A10A6">
              <w:rPr>
                <w:rFonts w:ascii="Calibri" w:eastAsia="Calibri" w:hAnsi="Calibri" w:cs="Calibri"/>
                <w:sz w:val="20"/>
                <w:szCs w:val="20"/>
              </w:rPr>
              <w:t>М.В.Пичугина</w:t>
            </w:r>
            <w:proofErr w:type="spellEnd"/>
          </w:p>
          <w:p w:rsidR="00C173AD" w:rsidRPr="008A10A6" w:rsidRDefault="00A15EA8">
            <w:pPr>
              <w:tabs>
                <w:tab w:val="center" w:pos="3045"/>
              </w:tabs>
              <w:spacing w:after="38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</w:rPr>
              <w:t>СЕРТИФИКАТ</w:t>
            </w:r>
            <w:r w:rsidRPr="008A10A6">
              <w:rPr>
                <w:rFonts w:ascii="Calibri" w:eastAsia="Calibri" w:hAnsi="Calibri" w:cs="Calibri"/>
                <w:sz w:val="20"/>
                <w:szCs w:val="20"/>
              </w:rPr>
              <w:tab/>
              <w:t>ПОДПИСАН</w:t>
            </w:r>
          </w:p>
          <w:p w:rsidR="00C173AD" w:rsidRPr="008A10A6" w:rsidRDefault="00A15EA8">
            <w:pPr>
              <w:tabs>
                <w:tab w:val="right" w:pos="4317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A10A6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3EF1DFBB74440FEFED25CAFC6F9BA7C7</w:t>
            </w:r>
            <w:r w:rsidRPr="008A10A6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ab/>
              <w:t>11.01.2024 10:39:56 МСК</w:t>
            </w:r>
          </w:p>
        </w:tc>
      </w:tr>
      <w:tr w:rsidR="00C173AD">
        <w:trPr>
          <w:trHeight w:val="278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C173AD" w:rsidRDefault="00A15EA8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b/>
                <w:sz w:val="14"/>
              </w:rPr>
              <w:t>ПОДПИСЬ ВЕРНА</w:t>
            </w:r>
          </w:p>
        </w:tc>
      </w:tr>
    </w:tbl>
    <w:p w:rsidR="00A15EA8" w:rsidRDefault="00A15EA8"/>
    <w:sectPr w:rsidR="00A15EA8">
      <w:footerReference w:type="even" r:id="rId7"/>
      <w:footerReference w:type="default" r:id="rId8"/>
      <w:footerReference w:type="first" r:id="rId9"/>
      <w:pgSz w:w="11906" w:h="16838"/>
      <w:pgMar w:top="548" w:right="669" w:bottom="1291" w:left="720" w:header="72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6D7" w:rsidRDefault="009366D7">
      <w:pPr>
        <w:spacing w:after="0" w:line="240" w:lineRule="auto"/>
      </w:pPr>
      <w:r>
        <w:separator/>
      </w:r>
    </w:p>
  </w:endnote>
  <w:endnote w:type="continuationSeparator" w:id="0">
    <w:p w:rsidR="009366D7" w:rsidRDefault="0093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AD" w:rsidRDefault="00A15EA8">
    <w:pPr>
      <w:spacing w:after="23" w:line="259" w:lineRule="auto"/>
      <w:ind w:left="4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10" cy="6350"/>
              <wp:effectExtent l="0" t="0" r="0" b="0"/>
              <wp:wrapSquare wrapText="bothSides"/>
              <wp:docPr id="19997" name="Group 19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6350"/>
                        <a:chOff x="0" y="0"/>
                        <a:chExt cx="6645910" cy="6350"/>
                      </a:xfrm>
                    </wpg:grpSpPr>
                    <wps:wsp>
                      <wps:cNvPr id="19998" name="Shape 19998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6350" cap="sq">
                          <a:miter lim="127000"/>
                        </a:ln>
                      </wps:spPr>
                      <wps:style>
                        <a:lnRef idx="1">
                          <a:srgbClr val="9C9B9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19997" style="width:523.3pt;height:0.5pt;position:absolute;mso-position-horizontal-relative:page;mso-position-horizontal:absolute;margin-left:36pt;mso-position-vertical-relative:page;margin-top:787.89pt;" coordsize="66459,63">
              <v:shape id="Shape 19998" style="position:absolute;width:66459;height:0;left:0;top:0;" coordsize="6645910,0" path="m0,0l6645910,0">
                <v:stroke weight="0.5pt" endcap="square" joinstyle="miter" miterlimit="10" on="true" color="#9c9b9b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9C9B9B"/>
        <w:sz w:val="18"/>
      </w:rPr>
      <w:t>Электронный документ передан через оператора ЭДО ЗАО "</w:t>
    </w:r>
    <w:proofErr w:type="spellStart"/>
    <w:r>
      <w:rPr>
        <w:rFonts w:ascii="Calibri" w:eastAsia="Calibri" w:hAnsi="Calibri" w:cs="Calibri"/>
        <w:color w:val="9C9B9B"/>
        <w:sz w:val="18"/>
      </w:rPr>
      <w:t>ТаксНет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" </w:t>
    </w:r>
    <w:proofErr w:type="spellStart"/>
    <w:r>
      <w:rPr>
        <w:rFonts w:ascii="Calibri" w:eastAsia="Calibri" w:hAnsi="Calibri" w:cs="Calibri"/>
        <w:color w:val="9C9B9B"/>
        <w:sz w:val="18"/>
      </w:rPr>
      <w:t>Чт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, 11 </w:t>
    </w:r>
    <w:proofErr w:type="spellStart"/>
    <w:r>
      <w:rPr>
        <w:rFonts w:ascii="Calibri" w:eastAsia="Calibri" w:hAnsi="Calibri" w:cs="Calibri"/>
        <w:color w:val="9C9B9B"/>
        <w:sz w:val="18"/>
      </w:rPr>
      <w:t>янв</w:t>
    </w:r>
    <w:proofErr w:type="spellEnd"/>
    <w:r>
      <w:rPr>
        <w:rFonts w:ascii="Calibri" w:eastAsia="Calibri" w:hAnsi="Calibri" w:cs="Calibri"/>
        <w:color w:val="9C9B9B"/>
        <w:sz w:val="18"/>
      </w:rPr>
      <w:t xml:space="preserve"> 2024 </w:t>
    </w:r>
    <w:fldSimple w:instr=" NUMPAGES   \* MERGEFORMAT ">
      <w:r>
        <w:rPr>
          <w:rFonts w:ascii="Calibri" w:eastAsia="Calibri" w:hAnsi="Calibri" w:cs="Calibri"/>
          <w:color w:val="9C9B9B"/>
          <w:sz w:val="18"/>
        </w:rPr>
        <w:t>10</w:t>
      </w:r>
    </w:fldSimple>
    <w:r>
      <w:rPr>
        <w:rFonts w:ascii="Calibri" w:eastAsia="Calibri" w:hAnsi="Calibri" w:cs="Calibri"/>
        <w:color w:val="9C9B9B"/>
        <w:sz w:val="18"/>
      </w:rPr>
      <w:t>:40:01 МСК</w:t>
    </w:r>
  </w:p>
  <w:p w:rsidR="00C173AD" w:rsidRDefault="00A15EA8">
    <w:pPr>
      <w:tabs>
        <w:tab w:val="right" w:pos="1051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9C9B9B"/>
        <w:sz w:val="18"/>
      </w:rPr>
      <w:t>Идентификатор документа 4a9700a4-ab03-4e67-ba99-b4530b27532c</w:t>
    </w:r>
    <w:r>
      <w:rPr>
        <w:rFonts w:ascii="Calibri" w:eastAsia="Calibri" w:hAnsi="Calibri" w:cs="Calibri"/>
        <w:color w:val="9C9B9B"/>
        <w:sz w:val="18"/>
      </w:rPr>
      <w:tab/>
    </w:r>
    <w:r>
      <w:rPr>
        <w:rFonts w:ascii="Calibri" w:eastAsia="Calibri" w:hAnsi="Calibri" w:cs="Calibri"/>
        <w:color w:val="1D1D1D"/>
        <w:sz w:val="18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1D1D1D"/>
        <w:sz w:val="18"/>
      </w:rPr>
      <w:t>1</w:t>
    </w:r>
    <w:r>
      <w:rPr>
        <w:rFonts w:ascii="Calibri" w:eastAsia="Calibri" w:hAnsi="Calibri" w:cs="Calibri"/>
        <w:color w:val="1D1D1D"/>
        <w:sz w:val="18"/>
      </w:rPr>
      <w:fldChar w:fldCharType="end"/>
    </w:r>
    <w:r>
      <w:rPr>
        <w:rFonts w:ascii="Calibri" w:eastAsia="Calibri" w:hAnsi="Calibri" w:cs="Calibri"/>
        <w:color w:val="1D1D1D"/>
        <w:sz w:val="18"/>
      </w:rPr>
      <w:t xml:space="preserve"> из </w:t>
    </w:r>
    <w:fldSimple w:instr=" NUMPAGES   \* MERGEFORMAT ">
      <w:r>
        <w:rPr>
          <w:rFonts w:ascii="Calibri" w:eastAsia="Calibri" w:hAnsi="Calibri" w:cs="Calibri"/>
          <w:color w:val="1D1D1D"/>
          <w:sz w:val="18"/>
        </w:rPr>
        <w:t>10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AD" w:rsidRDefault="00A15EA8">
    <w:pPr>
      <w:spacing w:after="23" w:line="259" w:lineRule="auto"/>
      <w:ind w:left="4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10" cy="6350"/>
              <wp:effectExtent l="0" t="0" r="0" b="0"/>
              <wp:wrapSquare wrapText="bothSides"/>
              <wp:docPr id="19978" name="Group 19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6350"/>
                        <a:chOff x="0" y="0"/>
                        <a:chExt cx="6645910" cy="6350"/>
                      </a:xfrm>
                    </wpg:grpSpPr>
                    <wps:wsp>
                      <wps:cNvPr id="19979" name="Shape 19979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6350" cap="sq">
                          <a:miter lim="127000"/>
                        </a:ln>
                      </wps:spPr>
                      <wps:style>
                        <a:lnRef idx="1">
                          <a:srgbClr val="9C9B9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19978" style="width:523.3pt;height:0.5pt;position:absolute;mso-position-horizontal-relative:page;mso-position-horizontal:absolute;margin-left:36pt;mso-position-vertical-relative:page;margin-top:787.89pt;" coordsize="66459,63">
              <v:shape id="Shape 19979" style="position:absolute;width:66459;height:0;left:0;top:0;" coordsize="6645910,0" path="m0,0l6645910,0">
                <v:stroke weight="0.5pt" endcap="square" joinstyle="miter" miterlimit="10" on="true" color="#9c9b9b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9C9B9B"/>
        <w:sz w:val="18"/>
      </w:rPr>
      <w:t>Электронный документ передан через оператора ЭДО ЗАО "</w:t>
    </w:r>
    <w:proofErr w:type="spellStart"/>
    <w:r>
      <w:rPr>
        <w:rFonts w:ascii="Calibri" w:eastAsia="Calibri" w:hAnsi="Calibri" w:cs="Calibri"/>
        <w:color w:val="9C9B9B"/>
        <w:sz w:val="18"/>
      </w:rPr>
      <w:t>ТаксНет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" </w:t>
    </w:r>
    <w:proofErr w:type="spellStart"/>
    <w:r>
      <w:rPr>
        <w:rFonts w:ascii="Calibri" w:eastAsia="Calibri" w:hAnsi="Calibri" w:cs="Calibri"/>
        <w:color w:val="9C9B9B"/>
        <w:sz w:val="18"/>
      </w:rPr>
      <w:t>Чт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, 11 </w:t>
    </w:r>
    <w:proofErr w:type="spellStart"/>
    <w:r>
      <w:rPr>
        <w:rFonts w:ascii="Calibri" w:eastAsia="Calibri" w:hAnsi="Calibri" w:cs="Calibri"/>
        <w:color w:val="9C9B9B"/>
        <w:sz w:val="18"/>
      </w:rPr>
      <w:t>янв</w:t>
    </w:r>
    <w:proofErr w:type="spellEnd"/>
    <w:r>
      <w:rPr>
        <w:rFonts w:ascii="Calibri" w:eastAsia="Calibri" w:hAnsi="Calibri" w:cs="Calibri"/>
        <w:color w:val="9C9B9B"/>
        <w:sz w:val="18"/>
      </w:rPr>
      <w:t xml:space="preserve"> 2024 </w:t>
    </w:r>
    <w:fldSimple w:instr=" NUMPAGES   \* MERGEFORMAT ">
      <w:r w:rsidR="00D90020" w:rsidRPr="00D90020">
        <w:rPr>
          <w:rFonts w:ascii="Calibri" w:eastAsia="Calibri" w:hAnsi="Calibri" w:cs="Calibri"/>
          <w:noProof/>
          <w:color w:val="9C9B9B"/>
          <w:sz w:val="18"/>
        </w:rPr>
        <w:t>9</w:t>
      </w:r>
    </w:fldSimple>
    <w:r>
      <w:rPr>
        <w:rFonts w:ascii="Calibri" w:eastAsia="Calibri" w:hAnsi="Calibri" w:cs="Calibri"/>
        <w:color w:val="9C9B9B"/>
        <w:sz w:val="18"/>
      </w:rPr>
      <w:t>:40:01 МСК</w:t>
    </w:r>
  </w:p>
  <w:p w:rsidR="00C173AD" w:rsidRDefault="00A15EA8">
    <w:pPr>
      <w:tabs>
        <w:tab w:val="right" w:pos="1051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9C9B9B"/>
        <w:sz w:val="18"/>
      </w:rPr>
      <w:t>Идентификатор документа 4a9700a4-ab03-4e67-ba99-b4530b27532c</w:t>
    </w:r>
    <w:r>
      <w:rPr>
        <w:rFonts w:ascii="Calibri" w:eastAsia="Calibri" w:hAnsi="Calibri" w:cs="Calibri"/>
        <w:color w:val="9C9B9B"/>
        <w:sz w:val="18"/>
      </w:rPr>
      <w:tab/>
    </w:r>
    <w:r>
      <w:rPr>
        <w:rFonts w:ascii="Calibri" w:eastAsia="Calibri" w:hAnsi="Calibri" w:cs="Calibri"/>
        <w:color w:val="1D1D1D"/>
        <w:sz w:val="18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D90020" w:rsidRPr="00D90020">
      <w:rPr>
        <w:rFonts w:ascii="Calibri" w:eastAsia="Calibri" w:hAnsi="Calibri" w:cs="Calibri"/>
        <w:noProof/>
        <w:color w:val="1D1D1D"/>
        <w:sz w:val="18"/>
      </w:rPr>
      <w:t>9</w:t>
    </w:r>
    <w:r>
      <w:rPr>
        <w:rFonts w:ascii="Calibri" w:eastAsia="Calibri" w:hAnsi="Calibri" w:cs="Calibri"/>
        <w:color w:val="1D1D1D"/>
        <w:sz w:val="18"/>
      </w:rPr>
      <w:fldChar w:fldCharType="end"/>
    </w:r>
    <w:r>
      <w:rPr>
        <w:rFonts w:ascii="Calibri" w:eastAsia="Calibri" w:hAnsi="Calibri" w:cs="Calibri"/>
        <w:color w:val="1D1D1D"/>
        <w:sz w:val="18"/>
      </w:rPr>
      <w:t xml:space="preserve"> из </w:t>
    </w:r>
    <w:fldSimple w:instr=" NUMPAGES   \* MERGEFORMAT ">
      <w:r w:rsidR="00D90020" w:rsidRPr="00D90020">
        <w:rPr>
          <w:rFonts w:ascii="Calibri" w:eastAsia="Calibri" w:hAnsi="Calibri" w:cs="Calibri"/>
          <w:noProof/>
          <w:color w:val="1D1D1D"/>
          <w:sz w:val="18"/>
        </w:rPr>
        <w:t>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AD" w:rsidRDefault="00A15EA8">
    <w:pPr>
      <w:spacing w:after="23" w:line="259" w:lineRule="auto"/>
      <w:ind w:left="4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10" cy="6350"/>
              <wp:effectExtent l="0" t="0" r="0" b="0"/>
              <wp:wrapSquare wrapText="bothSides"/>
              <wp:docPr id="19959" name="Group 19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6350"/>
                        <a:chOff x="0" y="0"/>
                        <a:chExt cx="6645910" cy="6350"/>
                      </a:xfrm>
                    </wpg:grpSpPr>
                    <wps:wsp>
                      <wps:cNvPr id="19960" name="Shape 19960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6350" cap="sq">
                          <a:miter lim="127000"/>
                        </a:ln>
                      </wps:spPr>
                      <wps:style>
                        <a:lnRef idx="1">
                          <a:srgbClr val="9C9B9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19959" style="width:523.3pt;height:0.5pt;position:absolute;mso-position-horizontal-relative:page;mso-position-horizontal:absolute;margin-left:36pt;mso-position-vertical-relative:page;margin-top:787.89pt;" coordsize="66459,63">
              <v:shape id="Shape 19960" style="position:absolute;width:66459;height:0;left:0;top:0;" coordsize="6645910,0" path="m0,0l6645910,0">
                <v:stroke weight="0.5pt" endcap="square" joinstyle="miter" miterlimit="10" on="true" color="#9c9b9b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9C9B9B"/>
        <w:sz w:val="18"/>
      </w:rPr>
      <w:t>Электронный документ передан через оператора ЭДО ЗАО "</w:t>
    </w:r>
    <w:proofErr w:type="spellStart"/>
    <w:r>
      <w:rPr>
        <w:rFonts w:ascii="Calibri" w:eastAsia="Calibri" w:hAnsi="Calibri" w:cs="Calibri"/>
        <w:color w:val="9C9B9B"/>
        <w:sz w:val="18"/>
      </w:rPr>
      <w:t>ТаксНет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" </w:t>
    </w:r>
    <w:proofErr w:type="spellStart"/>
    <w:r>
      <w:rPr>
        <w:rFonts w:ascii="Calibri" w:eastAsia="Calibri" w:hAnsi="Calibri" w:cs="Calibri"/>
        <w:color w:val="9C9B9B"/>
        <w:sz w:val="18"/>
      </w:rPr>
      <w:t>Чт</w:t>
    </w:r>
    <w:proofErr w:type="spellEnd"/>
    <w:r>
      <w:rPr>
        <w:rFonts w:ascii="Calibri" w:eastAsia="Calibri" w:hAnsi="Calibri" w:cs="Calibri"/>
        <w:color w:val="9C9B9B"/>
        <w:sz w:val="18"/>
      </w:rPr>
      <w:t xml:space="preserve">, 11 </w:t>
    </w:r>
    <w:proofErr w:type="spellStart"/>
    <w:r>
      <w:rPr>
        <w:rFonts w:ascii="Calibri" w:eastAsia="Calibri" w:hAnsi="Calibri" w:cs="Calibri"/>
        <w:color w:val="9C9B9B"/>
        <w:sz w:val="18"/>
      </w:rPr>
      <w:t>янв</w:t>
    </w:r>
    <w:proofErr w:type="spellEnd"/>
    <w:r>
      <w:rPr>
        <w:rFonts w:ascii="Calibri" w:eastAsia="Calibri" w:hAnsi="Calibri" w:cs="Calibri"/>
        <w:color w:val="9C9B9B"/>
        <w:sz w:val="18"/>
      </w:rPr>
      <w:t xml:space="preserve"> 2024 </w:t>
    </w:r>
    <w:fldSimple w:instr=" NUMPAGES   \* MERGEFORMAT ">
      <w:r>
        <w:rPr>
          <w:rFonts w:ascii="Calibri" w:eastAsia="Calibri" w:hAnsi="Calibri" w:cs="Calibri"/>
          <w:color w:val="9C9B9B"/>
          <w:sz w:val="18"/>
        </w:rPr>
        <w:t>10</w:t>
      </w:r>
    </w:fldSimple>
    <w:r>
      <w:rPr>
        <w:rFonts w:ascii="Calibri" w:eastAsia="Calibri" w:hAnsi="Calibri" w:cs="Calibri"/>
        <w:color w:val="9C9B9B"/>
        <w:sz w:val="18"/>
      </w:rPr>
      <w:t>:40:01 МСК</w:t>
    </w:r>
  </w:p>
  <w:p w:rsidR="00C173AD" w:rsidRDefault="00A15EA8">
    <w:pPr>
      <w:tabs>
        <w:tab w:val="right" w:pos="1051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9C9B9B"/>
        <w:sz w:val="18"/>
      </w:rPr>
      <w:t>Идентификатор документа 4a9700a4-ab03-4e67-ba99-b4530b27532c</w:t>
    </w:r>
    <w:r>
      <w:rPr>
        <w:rFonts w:ascii="Calibri" w:eastAsia="Calibri" w:hAnsi="Calibri" w:cs="Calibri"/>
        <w:color w:val="9C9B9B"/>
        <w:sz w:val="18"/>
      </w:rPr>
      <w:tab/>
    </w:r>
    <w:r>
      <w:rPr>
        <w:rFonts w:ascii="Calibri" w:eastAsia="Calibri" w:hAnsi="Calibri" w:cs="Calibri"/>
        <w:color w:val="1D1D1D"/>
        <w:sz w:val="18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1D1D1D"/>
        <w:sz w:val="18"/>
      </w:rPr>
      <w:t>1</w:t>
    </w:r>
    <w:r>
      <w:rPr>
        <w:rFonts w:ascii="Calibri" w:eastAsia="Calibri" w:hAnsi="Calibri" w:cs="Calibri"/>
        <w:color w:val="1D1D1D"/>
        <w:sz w:val="18"/>
      </w:rPr>
      <w:fldChar w:fldCharType="end"/>
    </w:r>
    <w:r>
      <w:rPr>
        <w:rFonts w:ascii="Calibri" w:eastAsia="Calibri" w:hAnsi="Calibri" w:cs="Calibri"/>
        <w:color w:val="1D1D1D"/>
        <w:sz w:val="18"/>
      </w:rPr>
      <w:t xml:space="preserve"> из </w:t>
    </w:r>
    <w:fldSimple w:instr=" NUMPAGES   \* MERGEFORMAT ">
      <w:r>
        <w:rPr>
          <w:rFonts w:ascii="Calibri" w:eastAsia="Calibri" w:hAnsi="Calibri" w:cs="Calibri"/>
          <w:color w:val="1D1D1D"/>
          <w:sz w:val="18"/>
        </w:rPr>
        <w:t>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6D7" w:rsidRDefault="009366D7">
      <w:pPr>
        <w:spacing w:after="0" w:line="240" w:lineRule="auto"/>
      </w:pPr>
      <w:r>
        <w:separator/>
      </w:r>
    </w:p>
  </w:footnote>
  <w:footnote w:type="continuationSeparator" w:id="0">
    <w:p w:rsidR="009366D7" w:rsidRDefault="00936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883"/>
    <w:multiLevelType w:val="hybridMultilevel"/>
    <w:tmpl w:val="FFFFFFFF"/>
    <w:lvl w:ilvl="0" w:tplc="FE0A7952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A5925FD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7CE7B32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C5808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D685398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6420BA50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3767234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C73CF60E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2025F4A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132F56"/>
    <w:multiLevelType w:val="hybridMultilevel"/>
    <w:tmpl w:val="FFFFFFFF"/>
    <w:lvl w:ilvl="0" w:tplc="41E08FC6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0B073D4">
      <w:start w:val="1"/>
      <w:numFmt w:val="bullet"/>
      <w:lvlText w:val="o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6B0B6D6">
      <w:start w:val="1"/>
      <w:numFmt w:val="bullet"/>
      <w:lvlText w:val="▪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06C67DA">
      <w:start w:val="1"/>
      <w:numFmt w:val="bullet"/>
      <w:lvlText w:val="•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93640D9C">
      <w:start w:val="1"/>
      <w:numFmt w:val="bullet"/>
      <w:lvlText w:val="o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E80A7C4">
      <w:start w:val="1"/>
      <w:numFmt w:val="bullet"/>
      <w:lvlText w:val="▪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99CA484">
      <w:start w:val="1"/>
      <w:numFmt w:val="bullet"/>
      <w:lvlText w:val="•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F0EA104">
      <w:start w:val="1"/>
      <w:numFmt w:val="bullet"/>
      <w:lvlText w:val="o"/>
      <w:lvlJc w:val="left"/>
      <w:pPr>
        <w:ind w:left="7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082B058">
      <w:start w:val="1"/>
      <w:numFmt w:val="bullet"/>
      <w:lvlText w:val="▪"/>
      <w:lvlJc w:val="left"/>
      <w:pPr>
        <w:ind w:left="7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6809F1"/>
    <w:multiLevelType w:val="hybridMultilevel"/>
    <w:tmpl w:val="FFFFFFFF"/>
    <w:lvl w:ilvl="0" w:tplc="1B447182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A8A4266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C3180526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450AB28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D829C34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EDE54B0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85241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9B7425B0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61ABF7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5C1BF8"/>
    <w:multiLevelType w:val="hybridMultilevel"/>
    <w:tmpl w:val="FFFFFFFF"/>
    <w:lvl w:ilvl="0" w:tplc="5C548D6C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C54BDD2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4FC066C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7FABF4A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2CBA5628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BDD04B9E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AAE5444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C6EADE4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06CACB0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4F4BAC"/>
    <w:multiLevelType w:val="hybridMultilevel"/>
    <w:tmpl w:val="FFFFFFFF"/>
    <w:lvl w:ilvl="0" w:tplc="9BF48758">
      <w:start w:val="1"/>
      <w:numFmt w:val="bullet"/>
      <w:lvlText w:val="-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B8CF9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446895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E77641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8C823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DC66B2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1DF828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7F846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06275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F52F5A"/>
    <w:multiLevelType w:val="hybridMultilevel"/>
    <w:tmpl w:val="FFFFFFFF"/>
    <w:lvl w:ilvl="0" w:tplc="9D684018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68202194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6A8AEDA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18E6C9C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21BA3A0C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01027E8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536742E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78E0C798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8B2D846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AD"/>
    <w:rsid w:val="00393E1F"/>
    <w:rsid w:val="00515DD7"/>
    <w:rsid w:val="008A10A6"/>
    <w:rsid w:val="009366D7"/>
    <w:rsid w:val="00A15EA8"/>
    <w:rsid w:val="00A849D7"/>
    <w:rsid w:val="00C173AD"/>
    <w:rsid w:val="00D9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97B3"/>
  <w15:docId w15:val="{03446C3F-DC8D-D644-9BFB-52DAC3F7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9" w:lineRule="auto"/>
      <w:ind w:left="1309" w:right="331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3188</Words>
  <Characters>18174</Characters>
  <Application>Microsoft Office Word</Application>
  <DocSecurity>0</DocSecurity>
  <Lines>151</Lines>
  <Paragraphs>42</Paragraphs>
  <ScaleCrop>false</ScaleCrop>
  <Company/>
  <LinksUpToDate>false</LinksUpToDate>
  <CharactersWithSpaces>21320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g8-2</cp:lastModifiedBy>
  <cp:revision>8</cp:revision>
  <dcterms:created xsi:type="dcterms:W3CDTF">2024-01-22T03:48:00Z</dcterms:created>
  <dcterms:modified xsi:type="dcterms:W3CDTF">2024-01-22T10:42:00Z</dcterms:modified>
</cp:coreProperties>
</file>